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86D" w:rsidRPr="000B386D" w:rsidRDefault="000B386D" w:rsidP="000B386D">
      <w:pPr>
        <w:jc w:val="center"/>
        <w:rPr>
          <w:sz w:val="40"/>
          <w:szCs w:val="40"/>
          <w:u w:val="single"/>
        </w:rPr>
      </w:pPr>
      <w:r w:rsidRPr="000B386D">
        <w:rPr>
          <w:sz w:val="40"/>
          <w:szCs w:val="40"/>
          <w:u w:val="single"/>
        </w:rPr>
        <w:t>Proyecto: “Cuerpos Libres”</w:t>
      </w:r>
    </w:p>
    <w:p w:rsidR="000B386D" w:rsidRPr="000B386D" w:rsidRDefault="000B386D" w:rsidP="000B386D">
      <w:pPr>
        <w:jc w:val="center"/>
        <w:rPr>
          <w:sz w:val="40"/>
          <w:szCs w:val="40"/>
        </w:rPr>
      </w:pPr>
    </w:p>
    <w:p w:rsidR="000B386D" w:rsidRPr="000B386D" w:rsidRDefault="000B386D" w:rsidP="000B386D">
      <w:pPr>
        <w:jc w:val="center"/>
        <w:rPr>
          <w:sz w:val="28"/>
          <w:szCs w:val="28"/>
        </w:rPr>
      </w:pPr>
      <w:r w:rsidRPr="000B386D">
        <w:rPr>
          <w:sz w:val="28"/>
          <w:szCs w:val="28"/>
        </w:rPr>
        <w:t xml:space="preserve">Trabajo Practico </w:t>
      </w:r>
      <w:r>
        <w:rPr>
          <w:sz w:val="28"/>
          <w:szCs w:val="28"/>
        </w:rPr>
        <w:t>N°</w:t>
      </w:r>
      <w:r w:rsidRPr="000B386D">
        <w:rPr>
          <w:sz w:val="28"/>
          <w:szCs w:val="28"/>
        </w:rPr>
        <w:t>2</w:t>
      </w:r>
    </w:p>
    <w:p w:rsidR="000B386D" w:rsidRPr="000B386D" w:rsidRDefault="000B386D" w:rsidP="000B386D">
      <w:pPr>
        <w:jc w:val="center"/>
        <w:rPr>
          <w:sz w:val="28"/>
          <w:szCs w:val="28"/>
        </w:rPr>
      </w:pPr>
      <w:r w:rsidRPr="000B386D">
        <w:rPr>
          <w:sz w:val="28"/>
          <w:szCs w:val="28"/>
        </w:rPr>
        <w:t>Desarrollo de memoria conceptual</w:t>
      </w:r>
    </w:p>
    <w:p w:rsidR="000B386D" w:rsidRPr="000B386D" w:rsidRDefault="000B386D" w:rsidP="000B386D">
      <w:pPr>
        <w:jc w:val="center"/>
        <w:rPr>
          <w:sz w:val="28"/>
          <w:szCs w:val="28"/>
        </w:rPr>
      </w:pPr>
      <w:r w:rsidRPr="000B386D">
        <w:rPr>
          <w:sz w:val="28"/>
          <w:szCs w:val="28"/>
        </w:rPr>
        <w:t>Artes combinadas</w:t>
      </w:r>
    </w:p>
    <w:p w:rsidR="000B386D" w:rsidRPr="000B386D" w:rsidRDefault="000B386D" w:rsidP="000B386D">
      <w:pPr>
        <w:jc w:val="center"/>
        <w:rPr>
          <w:sz w:val="28"/>
          <w:szCs w:val="28"/>
        </w:rPr>
      </w:pPr>
      <w:r w:rsidRPr="000B386D">
        <w:rPr>
          <w:sz w:val="28"/>
          <w:szCs w:val="28"/>
        </w:rPr>
        <w:t>4to año P.A.V</w:t>
      </w:r>
    </w:p>
    <w:p w:rsidR="000B386D" w:rsidRPr="000B386D" w:rsidRDefault="000B386D" w:rsidP="000B386D">
      <w:pPr>
        <w:ind w:left="0" w:firstLine="0"/>
        <w:jc w:val="center"/>
        <w:rPr>
          <w:sz w:val="28"/>
          <w:szCs w:val="28"/>
        </w:rPr>
      </w:pPr>
      <w:r w:rsidRPr="000B386D">
        <w:rPr>
          <w:sz w:val="28"/>
          <w:szCs w:val="28"/>
        </w:rPr>
        <w:t>Turno noche</w:t>
      </w:r>
    </w:p>
    <w:p w:rsidR="000B386D" w:rsidRPr="000B386D" w:rsidRDefault="000B386D" w:rsidP="000B386D">
      <w:pPr>
        <w:ind w:left="0" w:firstLine="0"/>
        <w:jc w:val="center"/>
        <w:rPr>
          <w:sz w:val="28"/>
          <w:szCs w:val="28"/>
        </w:rPr>
      </w:pPr>
      <w:r w:rsidRPr="000B386D">
        <w:rPr>
          <w:sz w:val="28"/>
          <w:szCs w:val="28"/>
        </w:rPr>
        <w:t>Profesora: Lic. Mariana Paredes</w:t>
      </w:r>
    </w:p>
    <w:p w:rsidR="000B386D" w:rsidRPr="000B386D" w:rsidRDefault="000B386D" w:rsidP="000B386D">
      <w:pPr>
        <w:ind w:left="0" w:firstLine="0"/>
        <w:jc w:val="center"/>
        <w:rPr>
          <w:sz w:val="28"/>
          <w:szCs w:val="28"/>
        </w:rPr>
      </w:pPr>
      <w:r w:rsidRPr="000B386D">
        <w:rPr>
          <w:sz w:val="28"/>
          <w:szCs w:val="28"/>
        </w:rPr>
        <w:t xml:space="preserve">Alumna: Florencia </w:t>
      </w:r>
      <w:proofErr w:type="spellStart"/>
      <w:r w:rsidRPr="000B386D">
        <w:rPr>
          <w:sz w:val="28"/>
          <w:szCs w:val="28"/>
        </w:rPr>
        <w:t>Galichini</w:t>
      </w:r>
      <w:proofErr w:type="spellEnd"/>
    </w:p>
    <w:p w:rsidR="000B386D" w:rsidRPr="000B386D" w:rsidRDefault="000B386D" w:rsidP="000B386D">
      <w:pPr>
        <w:ind w:left="0" w:firstLine="0"/>
        <w:jc w:val="left"/>
        <w:rPr>
          <w:sz w:val="28"/>
          <w:szCs w:val="28"/>
        </w:rPr>
      </w:pPr>
      <w:r w:rsidRPr="000B386D">
        <w:rPr>
          <w:sz w:val="28"/>
          <w:szCs w:val="28"/>
        </w:rPr>
        <w:t xml:space="preserve">     </w:t>
      </w:r>
    </w:p>
    <w:p w:rsidR="000B386D" w:rsidRDefault="000B386D" w:rsidP="000B386D">
      <w:pPr>
        <w:ind w:left="0" w:firstLine="0"/>
        <w:jc w:val="left"/>
      </w:pPr>
    </w:p>
    <w:p w:rsidR="000B386D" w:rsidRDefault="000B386D" w:rsidP="000B386D">
      <w:pPr>
        <w:ind w:left="0" w:firstLine="0"/>
        <w:jc w:val="left"/>
      </w:pPr>
    </w:p>
    <w:p w:rsidR="000B386D" w:rsidRDefault="000B386D" w:rsidP="000B386D">
      <w:pPr>
        <w:pStyle w:val="Ttulo1"/>
        <w:spacing w:after="360"/>
        <w:ind w:left="0" w:firstLine="0"/>
      </w:pPr>
    </w:p>
    <w:p w:rsidR="000B386D" w:rsidRDefault="000B386D" w:rsidP="000B386D">
      <w:pPr>
        <w:pStyle w:val="Ttulo1"/>
        <w:spacing w:after="360"/>
        <w:ind w:left="0" w:firstLine="0"/>
      </w:pPr>
    </w:p>
    <w:p w:rsidR="000B386D" w:rsidRDefault="000B386D" w:rsidP="000B386D">
      <w:pPr>
        <w:pStyle w:val="Ttulo1"/>
        <w:spacing w:after="360"/>
        <w:ind w:left="0" w:firstLine="0"/>
      </w:pPr>
    </w:p>
    <w:p w:rsidR="000B386D" w:rsidRDefault="000B386D" w:rsidP="000B386D">
      <w:pPr>
        <w:pStyle w:val="Ttulo1"/>
        <w:spacing w:after="360"/>
        <w:ind w:left="0" w:firstLine="0"/>
      </w:pPr>
    </w:p>
    <w:p w:rsidR="000B386D" w:rsidRDefault="000B386D" w:rsidP="000B386D">
      <w:pPr>
        <w:pStyle w:val="Ttulo1"/>
        <w:spacing w:after="360"/>
        <w:ind w:left="0" w:firstLine="0"/>
      </w:pPr>
    </w:p>
    <w:p w:rsidR="000B386D" w:rsidRDefault="000B386D" w:rsidP="000B386D">
      <w:pPr>
        <w:pStyle w:val="Ttulo1"/>
        <w:spacing w:after="360"/>
        <w:ind w:left="0" w:firstLine="0"/>
      </w:pPr>
    </w:p>
    <w:p w:rsidR="000B386D" w:rsidRDefault="000B386D" w:rsidP="000B386D">
      <w:pPr>
        <w:pStyle w:val="Ttulo1"/>
        <w:spacing w:after="360"/>
        <w:ind w:left="0" w:firstLine="0"/>
      </w:pPr>
    </w:p>
    <w:p w:rsidR="000B386D" w:rsidRDefault="000B386D" w:rsidP="000B386D">
      <w:pPr>
        <w:pStyle w:val="Ttulo1"/>
        <w:spacing w:after="360"/>
        <w:ind w:left="0" w:firstLine="0"/>
      </w:pPr>
    </w:p>
    <w:p w:rsidR="00591FD2" w:rsidRPr="006F2BFC" w:rsidRDefault="00455AA8" w:rsidP="000B386D">
      <w:pPr>
        <w:pStyle w:val="Ttulo1"/>
        <w:spacing w:after="360"/>
        <w:ind w:left="0" w:firstLine="0"/>
        <w:rPr>
          <w:u w:val="single"/>
        </w:rPr>
      </w:pPr>
      <w:r w:rsidRPr="006F2BFC">
        <w:rPr>
          <w:u w:val="single"/>
        </w:rPr>
        <w:t xml:space="preserve">DESCRIPCION </w:t>
      </w:r>
    </w:p>
    <w:p w:rsidR="00535583" w:rsidRDefault="00535583" w:rsidP="00535583">
      <w:pPr>
        <w:spacing w:after="314" w:line="259" w:lineRule="auto"/>
        <w:ind w:left="0" w:right="2" w:firstLine="0"/>
        <w:jc w:val="left"/>
        <w:rPr>
          <w:b/>
          <w:sz w:val="24"/>
          <w:szCs w:val="24"/>
        </w:rPr>
      </w:pPr>
      <w:r w:rsidRPr="00535583">
        <w:rPr>
          <w:b/>
          <w:sz w:val="24"/>
          <w:szCs w:val="24"/>
        </w:rPr>
        <w:t>Este proyecto</w:t>
      </w:r>
      <w:r w:rsidR="00E12ABC">
        <w:rPr>
          <w:b/>
          <w:sz w:val="24"/>
          <w:szCs w:val="24"/>
        </w:rPr>
        <w:t xml:space="preserve"> se </w:t>
      </w:r>
      <w:r w:rsidR="00F227BE">
        <w:rPr>
          <w:b/>
          <w:sz w:val="24"/>
          <w:szCs w:val="24"/>
        </w:rPr>
        <w:t>desarrollará</w:t>
      </w:r>
      <w:r w:rsidR="00E12ABC">
        <w:rPr>
          <w:b/>
          <w:sz w:val="24"/>
          <w:szCs w:val="24"/>
        </w:rPr>
        <w:t xml:space="preserve"> en el marco de marchas y/o movilizaciones convocad</w:t>
      </w:r>
      <w:r w:rsidR="00F227BE">
        <w:rPr>
          <w:b/>
          <w:sz w:val="24"/>
          <w:szCs w:val="24"/>
        </w:rPr>
        <w:t>as por campañas defensoras de los derechos de las mujeres y cuerpos gestantes.</w:t>
      </w:r>
      <w:r w:rsidR="00DA1566">
        <w:rPr>
          <w:b/>
          <w:sz w:val="24"/>
          <w:szCs w:val="24"/>
        </w:rPr>
        <w:t xml:space="preserve"> Por lo tanto, el lugar donde se tendrá acceso a la </w:t>
      </w:r>
      <w:r w:rsidR="00CD2C29">
        <w:rPr>
          <w:b/>
          <w:sz w:val="24"/>
          <w:szCs w:val="24"/>
        </w:rPr>
        <w:t>obra</w:t>
      </w:r>
      <w:r w:rsidR="00DA1566">
        <w:rPr>
          <w:b/>
          <w:sz w:val="24"/>
          <w:szCs w:val="24"/>
        </w:rPr>
        <w:t xml:space="preserve"> es la vía pública</w:t>
      </w:r>
      <w:r w:rsidR="00EC269D">
        <w:rPr>
          <w:b/>
          <w:sz w:val="24"/>
          <w:szCs w:val="24"/>
        </w:rPr>
        <w:t xml:space="preserve">, específicamente la plaza del congreso. </w:t>
      </w:r>
    </w:p>
    <w:p w:rsidR="00F227BE" w:rsidRDefault="00F227BE" w:rsidP="00535583">
      <w:pPr>
        <w:spacing w:after="314" w:line="259" w:lineRule="auto"/>
        <w:ind w:left="0" w:right="2" w:firstLine="0"/>
        <w:jc w:val="left"/>
        <w:rPr>
          <w:b/>
          <w:sz w:val="24"/>
          <w:szCs w:val="24"/>
        </w:rPr>
      </w:pPr>
      <w:r>
        <w:rPr>
          <w:b/>
          <w:sz w:val="24"/>
          <w:szCs w:val="24"/>
        </w:rPr>
        <w:t>El trabajo se trata de una performance</w:t>
      </w:r>
      <w:r w:rsidR="00DA1566">
        <w:rPr>
          <w:b/>
          <w:sz w:val="24"/>
          <w:szCs w:val="24"/>
        </w:rPr>
        <w:t xml:space="preserve"> </w:t>
      </w:r>
      <w:r w:rsidR="00CD2C29">
        <w:rPr>
          <w:b/>
          <w:sz w:val="24"/>
          <w:szCs w:val="24"/>
        </w:rPr>
        <w:t xml:space="preserve">ya que la característica principal del proyecto será la utilización del cuerpo del artista como medio y soporte. De esta manera </w:t>
      </w:r>
      <w:r w:rsidR="00EB6C8F">
        <w:rPr>
          <w:b/>
          <w:sz w:val="24"/>
          <w:szCs w:val="24"/>
        </w:rPr>
        <w:t xml:space="preserve">con </w:t>
      </w:r>
      <w:r w:rsidR="00B32D34">
        <w:rPr>
          <w:b/>
          <w:sz w:val="24"/>
          <w:szCs w:val="24"/>
        </w:rPr>
        <w:t xml:space="preserve">pintura </w:t>
      </w:r>
      <w:r w:rsidR="00EC269D">
        <w:rPr>
          <w:b/>
          <w:sz w:val="24"/>
          <w:szCs w:val="24"/>
        </w:rPr>
        <w:t>corporal en barra</w:t>
      </w:r>
      <w:r w:rsidR="00B32D34">
        <w:rPr>
          <w:b/>
          <w:sz w:val="24"/>
          <w:szCs w:val="24"/>
        </w:rPr>
        <w:t xml:space="preserve"> el público participante de la movilización podrá intervenir con el material el cuerpo y la vestimenta blanca que son centrales en la performance.</w:t>
      </w:r>
    </w:p>
    <w:p w:rsidR="00EC269D" w:rsidRDefault="00B32D34" w:rsidP="00535583">
      <w:pPr>
        <w:spacing w:after="314" w:line="259" w:lineRule="auto"/>
        <w:ind w:left="0" w:right="2" w:firstLine="0"/>
        <w:jc w:val="left"/>
        <w:rPr>
          <w:b/>
          <w:sz w:val="24"/>
          <w:szCs w:val="24"/>
        </w:rPr>
      </w:pPr>
      <w:r>
        <w:rPr>
          <w:b/>
          <w:sz w:val="24"/>
          <w:szCs w:val="24"/>
        </w:rPr>
        <w:t xml:space="preserve">La escena de la performance va a estar condicionado por </w:t>
      </w:r>
      <w:r w:rsidR="00EC269D">
        <w:rPr>
          <w:b/>
          <w:sz w:val="24"/>
          <w:szCs w:val="24"/>
        </w:rPr>
        <w:t xml:space="preserve">un cartel con el texto: </w:t>
      </w:r>
    </w:p>
    <w:p w:rsidR="00B32D34" w:rsidRDefault="00850A05" w:rsidP="00535583">
      <w:pPr>
        <w:spacing w:after="314" w:line="259" w:lineRule="auto"/>
        <w:ind w:left="0" w:right="2" w:firstLine="0"/>
        <w:jc w:val="left"/>
        <w:rPr>
          <w:b/>
          <w:sz w:val="24"/>
          <w:szCs w:val="24"/>
        </w:rPr>
      </w:pPr>
      <w:r>
        <w:rPr>
          <w:b/>
          <w:sz w:val="24"/>
          <w:szCs w:val="24"/>
        </w:rPr>
        <w:t>“Manifieste</w:t>
      </w:r>
      <w:r w:rsidR="00EC269D">
        <w:rPr>
          <w:b/>
          <w:sz w:val="24"/>
          <w:szCs w:val="24"/>
        </w:rPr>
        <w:t>: reclamos, demandas, imposiciones, represiones</w:t>
      </w:r>
      <w:proofErr w:type="gramStart"/>
      <w:r w:rsidR="00EC269D">
        <w:rPr>
          <w:b/>
          <w:sz w:val="24"/>
          <w:szCs w:val="24"/>
        </w:rPr>
        <w:t>” .</w:t>
      </w:r>
      <w:proofErr w:type="gramEnd"/>
    </w:p>
    <w:p w:rsidR="00F227BE" w:rsidRPr="00535583" w:rsidRDefault="00F227BE" w:rsidP="00535583">
      <w:pPr>
        <w:spacing w:after="314" w:line="259" w:lineRule="auto"/>
        <w:ind w:left="0" w:right="2" w:firstLine="0"/>
        <w:jc w:val="left"/>
        <w:rPr>
          <w:b/>
          <w:sz w:val="24"/>
          <w:szCs w:val="24"/>
        </w:rPr>
      </w:pPr>
    </w:p>
    <w:p w:rsidR="00591FD2" w:rsidRDefault="00455AA8">
      <w:pPr>
        <w:spacing w:after="114" w:line="259" w:lineRule="auto"/>
        <w:ind w:left="0" w:firstLine="0"/>
        <w:jc w:val="left"/>
      </w:pPr>
      <w:r>
        <w:rPr>
          <w:b/>
        </w:rPr>
        <w:t xml:space="preserve"> </w:t>
      </w:r>
    </w:p>
    <w:p w:rsidR="00591FD2" w:rsidRPr="006F2BFC" w:rsidRDefault="00455AA8">
      <w:pPr>
        <w:pStyle w:val="Ttulo1"/>
        <w:ind w:left="-5"/>
        <w:rPr>
          <w:u w:val="single"/>
        </w:rPr>
      </w:pPr>
      <w:r w:rsidRPr="006F2BFC">
        <w:rPr>
          <w:u w:val="single"/>
        </w:rPr>
        <w:t xml:space="preserve">MEMORIA CONCEPTUAL  </w:t>
      </w:r>
    </w:p>
    <w:p w:rsidR="00754A61" w:rsidRDefault="00455AA8" w:rsidP="000B386D">
      <w:pPr>
        <w:spacing w:after="95" w:line="259" w:lineRule="auto"/>
        <w:ind w:left="0" w:firstLine="0"/>
        <w:jc w:val="left"/>
        <w:rPr>
          <w:b/>
          <w:sz w:val="24"/>
          <w:szCs w:val="24"/>
        </w:rPr>
      </w:pPr>
      <w:r>
        <w:rPr>
          <w:rFonts w:ascii="Verdana" w:eastAsia="Verdana" w:hAnsi="Verdana" w:cs="Verdana"/>
        </w:rPr>
        <w:t xml:space="preserve"> </w:t>
      </w:r>
      <w:r w:rsidR="00240DCF">
        <w:rPr>
          <w:b/>
          <w:sz w:val="24"/>
          <w:szCs w:val="24"/>
        </w:rPr>
        <w:t>La obra como propósito evidencia una situación simbólica que especifi</w:t>
      </w:r>
      <w:r w:rsidR="008C0C4F">
        <w:rPr>
          <w:b/>
          <w:sz w:val="24"/>
          <w:szCs w:val="24"/>
        </w:rPr>
        <w:t>ca</w:t>
      </w:r>
      <w:r w:rsidR="00240DCF">
        <w:rPr>
          <w:b/>
          <w:sz w:val="24"/>
          <w:szCs w:val="24"/>
        </w:rPr>
        <w:t xml:space="preserve"> y remit</w:t>
      </w:r>
      <w:r w:rsidR="008C0C4F">
        <w:rPr>
          <w:b/>
          <w:sz w:val="24"/>
          <w:szCs w:val="24"/>
        </w:rPr>
        <w:t>e</w:t>
      </w:r>
      <w:r w:rsidR="00240DCF">
        <w:rPr>
          <w:b/>
          <w:sz w:val="24"/>
          <w:szCs w:val="24"/>
        </w:rPr>
        <w:t xml:space="preserve"> al espectador a la acción de “ejecutar, manipular, operar, decidir” sobre el cuerpo de las mujeres.</w:t>
      </w:r>
    </w:p>
    <w:p w:rsidR="008C0C4F" w:rsidRPr="000B386D" w:rsidRDefault="00240DCF" w:rsidP="000B386D">
      <w:pPr>
        <w:spacing w:after="95" w:line="259" w:lineRule="auto"/>
        <w:ind w:left="0" w:firstLine="0"/>
        <w:jc w:val="left"/>
      </w:pPr>
      <w:r>
        <w:rPr>
          <w:b/>
          <w:sz w:val="24"/>
          <w:szCs w:val="24"/>
        </w:rPr>
        <w:lastRenderedPageBreak/>
        <w:t>En este caso será de gran importancia el contexto y el publico presentes quienes portan con ciertas ideologías con respecto al tema a diferencia de si el público fueran personas en la vía publica en un día como cualquiera.</w:t>
      </w:r>
      <w:r w:rsidR="008C0C4F">
        <w:rPr>
          <w:b/>
          <w:sz w:val="24"/>
          <w:szCs w:val="24"/>
        </w:rPr>
        <w:t xml:space="preserve"> </w:t>
      </w:r>
    </w:p>
    <w:p w:rsidR="00BB04A6" w:rsidRDefault="008C0C4F" w:rsidP="00BB04A6">
      <w:pPr>
        <w:ind w:right="2" w:firstLine="0"/>
        <w:rPr>
          <w:b/>
          <w:sz w:val="24"/>
          <w:szCs w:val="24"/>
        </w:rPr>
      </w:pPr>
      <w:r>
        <w:rPr>
          <w:b/>
          <w:sz w:val="24"/>
          <w:szCs w:val="24"/>
        </w:rPr>
        <w:t xml:space="preserve">Es este caso considerando el contexto, el público, y la trayectoria artística dentro de estas marchas se puede intuir que el trabajo contara con participación del público. </w:t>
      </w:r>
    </w:p>
    <w:p w:rsidR="00591FD2" w:rsidRDefault="008C0C4F" w:rsidP="00EC269D">
      <w:pPr>
        <w:ind w:right="2" w:firstLine="0"/>
        <w:rPr>
          <w:b/>
          <w:sz w:val="24"/>
          <w:szCs w:val="24"/>
        </w:rPr>
      </w:pPr>
      <w:r>
        <w:rPr>
          <w:b/>
          <w:sz w:val="24"/>
          <w:szCs w:val="24"/>
        </w:rPr>
        <w:t xml:space="preserve">En la escena se </w:t>
      </w:r>
      <w:r w:rsidR="00810DE9">
        <w:rPr>
          <w:b/>
          <w:sz w:val="24"/>
          <w:szCs w:val="24"/>
        </w:rPr>
        <w:t>colgará</w:t>
      </w:r>
      <w:r>
        <w:rPr>
          <w:b/>
          <w:sz w:val="24"/>
          <w:szCs w:val="24"/>
        </w:rPr>
        <w:t xml:space="preserve"> o </w:t>
      </w:r>
      <w:r w:rsidR="00810DE9">
        <w:rPr>
          <w:b/>
          <w:sz w:val="24"/>
          <w:szCs w:val="24"/>
        </w:rPr>
        <w:t>montará</w:t>
      </w:r>
      <w:r>
        <w:rPr>
          <w:b/>
          <w:sz w:val="24"/>
          <w:szCs w:val="24"/>
        </w:rPr>
        <w:t xml:space="preserve"> un </w:t>
      </w:r>
      <w:r w:rsidR="00EC269D">
        <w:rPr>
          <w:b/>
          <w:sz w:val="24"/>
          <w:szCs w:val="24"/>
        </w:rPr>
        <w:t>cartel que servirá de invitación</w:t>
      </w:r>
      <w:r>
        <w:rPr>
          <w:b/>
          <w:sz w:val="24"/>
          <w:szCs w:val="24"/>
        </w:rPr>
        <w:t xml:space="preserve"> a la participación</w:t>
      </w:r>
      <w:r w:rsidR="006B4DA8">
        <w:rPr>
          <w:b/>
          <w:sz w:val="24"/>
          <w:szCs w:val="24"/>
        </w:rPr>
        <w:t xml:space="preserve">, este cartel contendrá la consigna: </w:t>
      </w:r>
      <w:r w:rsidR="00F3502E">
        <w:rPr>
          <w:b/>
          <w:sz w:val="24"/>
          <w:szCs w:val="24"/>
        </w:rPr>
        <w:t>“Manifieste: reclamos, demandas, represiones”</w:t>
      </w:r>
    </w:p>
    <w:p w:rsidR="00EC269D" w:rsidRDefault="00EC269D" w:rsidP="00EC269D">
      <w:pPr>
        <w:ind w:right="2" w:firstLine="0"/>
        <w:rPr>
          <w:b/>
          <w:sz w:val="24"/>
          <w:szCs w:val="24"/>
        </w:rPr>
      </w:pPr>
      <w:r>
        <w:rPr>
          <w:b/>
          <w:sz w:val="24"/>
          <w:szCs w:val="24"/>
        </w:rPr>
        <w:t xml:space="preserve">La convocatoria a los participantes se </w:t>
      </w:r>
      <w:r w:rsidR="00850A05">
        <w:rPr>
          <w:b/>
          <w:sz w:val="24"/>
          <w:szCs w:val="24"/>
        </w:rPr>
        <w:t>realizará</w:t>
      </w:r>
      <w:r>
        <w:rPr>
          <w:b/>
          <w:sz w:val="24"/>
          <w:szCs w:val="24"/>
        </w:rPr>
        <w:t xml:space="preserve"> interceptando a los y las manifestantes </w:t>
      </w:r>
      <w:r w:rsidR="00F3502E">
        <w:rPr>
          <w:b/>
          <w:sz w:val="24"/>
          <w:szCs w:val="24"/>
        </w:rPr>
        <w:t xml:space="preserve">que se acercan por la atención del cartel y la tela verde colgando, </w:t>
      </w:r>
      <w:r>
        <w:rPr>
          <w:b/>
          <w:sz w:val="24"/>
          <w:szCs w:val="24"/>
        </w:rPr>
        <w:t xml:space="preserve">explicándoles el trabajo artístico y </w:t>
      </w:r>
      <w:r w:rsidR="00A16B8A">
        <w:rPr>
          <w:b/>
          <w:sz w:val="24"/>
          <w:szCs w:val="24"/>
        </w:rPr>
        <w:t xml:space="preserve">que el mismo consiste en escribir, dibujar o pintar </w:t>
      </w:r>
      <w:r w:rsidR="00F70A0A">
        <w:rPr>
          <w:b/>
          <w:sz w:val="24"/>
          <w:szCs w:val="24"/>
        </w:rPr>
        <w:t xml:space="preserve">aquello que quieren expresar con respecto a la movilización. </w:t>
      </w:r>
    </w:p>
    <w:p w:rsidR="00EC269D" w:rsidRDefault="00EC269D" w:rsidP="00EC269D">
      <w:pPr>
        <w:ind w:right="2" w:firstLine="0"/>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p>
    <w:p w:rsidR="00850A05" w:rsidRDefault="00850A05">
      <w:pPr>
        <w:spacing w:after="314" w:line="259" w:lineRule="auto"/>
        <w:ind w:left="0" w:firstLine="0"/>
        <w:jc w:val="left"/>
        <w:rPr>
          <w:b/>
          <w:u w:val="single"/>
        </w:rPr>
      </w:pPr>
      <w:r>
        <w:rPr>
          <w:b/>
          <w:u w:val="single"/>
        </w:rPr>
        <w:t>ANEXO:</w:t>
      </w:r>
    </w:p>
    <w:p w:rsidR="00754A61" w:rsidRDefault="00754A61">
      <w:pPr>
        <w:spacing w:after="314" w:line="259" w:lineRule="auto"/>
        <w:ind w:left="0" w:firstLine="0"/>
        <w:jc w:val="left"/>
        <w:rPr>
          <w:bCs/>
        </w:rPr>
      </w:pPr>
      <w:r>
        <w:rPr>
          <w:bCs/>
        </w:rPr>
        <w:t xml:space="preserve">este proyecto se compone de dos instancias de realización: la ejecución en una movilización masiva de personas y con el registro fotográfico </w:t>
      </w:r>
      <w:r w:rsidR="00A56BE8">
        <w:rPr>
          <w:bCs/>
        </w:rPr>
        <w:t>y videográficos</w:t>
      </w:r>
      <w:r w:rsidR="0019224F">
        <w:rPr>
          <w:bCs/>
        </w:rPr>
        <w:t xml:space="preserve"> </w:t>
      </w:r>
      <w:r>
        <w:rPr>
          <w:bCs/>
        </w:rPr>
        <w:t xml:space="preserve">se </w:t>
      </w:r>
      <w:r w:rsidR="00A56BE8">
        <w:rPr>
          <w:bCs/>
        </w:rPr>
        <w:t>realizará</w:t>
      </w:r>
      <w:r>
        <w:rPr>
          <w:bCs/>
        </w:rPr>
        <w:t xml:space="preserve"> un </w:t>
      </w:r>
      <w:r w:rsidR="0019224F">
        <w:rPr>
          <w:bCs/>
        </w:rPr>
        <w:t>material audiovisual.</w:t>
      </w:r>
    </w:p>
    <w:p w:rsidR="0019224F" w:rsidRPr="00754A61" w:rsidRDefault="0019224F">
      <w:pPr>
        <w:spacing w:after="314" w:line="259" w:lineRule="auto"/>
        <w:ind w:left="0" w:firstLine="0"/>
        <w:jc w:val="left"/>
        <w:rPr>
          <w:bCs/>
        </w:rPr>
      </w:pPr>
    </w:p>
    <w:p w:rsidR="00850A05" w:rsidRDefault="00850A05">
      <w:pPr>
        <w:spacing w:after="314" w:line="259" w:lineRule="auto"/>
        <w:ind w:left="0" w:firstLine="0"/>
        <w:jc w:val="left"/>
        <w:rPr>
          <w:b/>
          <w:u w:val="single"/>
        </w:rPr>
      </w:pPr>
      <w:bookmarkStart w:id="0" w:name="_GoBack"/>
      <w:bookmarkEnd w:id="0"/>
    </w:p>
    <w:p w:rsidR="00591FD2" w:rsidRPr="005900D5" w:rsidRDefault="005900D5">
      <w:pPr>
        <w:spacing w:after="314" w:line="259" w:lineRule="auto"/>
        <w:ind w:left="0" w:firstLine="0"/>
        <w:jc w:val="left"/>
        <w:rPr>
          <w:b/>
          <w:u w:val="single"/>
        </w:rPr>
      </w:pPr>
      <w:r w:rsidRPr="005900D5">
        <w:rPr>
          <w:b/>
          <w:u w:val="single"/>
        </w:rPr>
        <w:t xml:space="preserve">Glosario: </w:t>
      </w:r>
    </w:p>
    <w:p w:rsidR="00AD74BF" w:rsidRDefault="00AD74BF">
      <w:pPr>
        <w:spacing w:after="315" w:line="259" w:lineRule="auto"/>
        <w:ind w:left="0" w:firstLine="0"/>
        <w:jc w:val="left"/>
        <w:rPr>
          <w:b/>
        </w:rPr>
      </w:pPr>
      <w:r w:rsidRPr="00AD74BF">
        <w:rPr>
          <w:b/>
        </w:rPr>
        <w:t xml:space="preserve">El termino inglés o francés </w:t>
      </w:r>
      <w:r w:rsidRPr="00AD74BF">
        <w:rPr>
          <w:b/>
          <w:i/>
        </w:rPr>
        <w:t>performance</w:t>
      </w:r>
      <w:r w:rsidRPr="00AD74BF">
        <w:rPr>
          <w:b/>
        </w:rPr>
        <w:t xml:space="preserve"> refiere a toda manifestación artística ante un p</w:t>
      </w:r>
      <w:r>
        <w:rPr>
          <w:b/>
        </w:rPr>
        <w:t xml:space="preserve">úblico en la que, a diferencia de las interpretaciones teatrales, no hay diálogos previamente fijados por escrito y, los factores de improvisación y provocación o asombro desempeñan un rol principal.  Las acciones de un individuo o grupo pueden ocurrir en cualquier lugar, iniciarse en cualquier momento y tener cualquier duración. </w:t>
      </w:r>
    </w:p>
    <w:p w:rsidR="00AD74BF" w:rsidRPr="00AD74BF" w:rsidRDefault="00AD74BF">
      <w:pPr>
        <w:spacing w:after="315" w:line="259" w:lineRule="auto"/>
        <w:ind w:left="0" w:firstLine="0"/>
        <w:jc w:val="left"/>
        <w:rPr>
          <w:b/>
        </w:rPr>
      </w:pPr>
      <w:r>
        <w:rPr>
          <w:b/>
        </w:rPr>
        <w:t xml:space="preserve">Esta denominación se ha difundido en las artes plásticas, a partir de la expresión inglesa </w:t>
      </w:r>
      <w:r w:rsidRPr="00AD74BF">
        <w:rPr>
          <w:b/>
          <w:i/>
        </w:rPr>
        <w:t>performance</w:t>
      </w:r>
      <w:r>
        <w:rPr>
          <w:b/>
        </w:rPr>
        <w:t xml:space="preserve"> art, con el significado de “arte vivo”. Esta ligada al arte conceptual, a los happenings, al </w:t>
      </w:r>
      <w:proofErr w:type="spellStart"/>
      <w:r>
        <w:rPr>
          <w:b/>
        </w:rPr>
        <w:t>body</w:t>
      </w:r>
      <w:proofErr w:type="spellEnd"/>
      <w:r>
        <w:rPr>
          <w:b/>
        </w:rPr>
        <w:t xml:space="preserve"> art, fundamentalmente al movimiento artístico </w:t>
      </w:r>
      <w:proofErr w:type="spellStart"/>
      <w:r>
        <w:rPr>
          <w:b/>
        </w:rPr>
        <w:t>Fluxus</w:t>
      </w:r>
      <w:proofErr w:type="spellEnd"/>
      <w:r>
        <w:rPr>
          <w:b/>
        </w:rPr>
        <w:t xml:space="preserve">, pionero en producir estas presentaciones públicas. </w:t>
      </w:r>
    </w:p>
    <w:p w:rsidR="00B65F0F" w:rsidRDefault="006F2BFC" w:rsidP="005900D5">
      <w:pPr>
        <w:spacing w:after="0" w:line="259" w:lineRule="auto"/>
        <w:ind w:left="0" w:firstLine="0"/>
        <w:jc w:val="left"/>
        <w:rPr>
          <w:u w:val="single"/>
        </w:rPr>
      </w:pPr>
      <w:r>
        <w:rPr>
          <w:u w:val="single"/>
        </w:rPr>
        <w:t>IMÁGENES:</w:t>
      </w:r>
    </w:p>
    <w:p w:rsidR="006F2BFC" w:rsidRDefault="006F2BFC" w:rsidP="005900D5">
      <w:pPr>
        <w:spacing w:after="0" w:line="259" w:lineRule="auto"/>
        <w:ind w:left="0" w:firstLine="0"/>
        <w:jc w:val="left"/>
        <w:rPr>
          <w:u w:val="single"/>
        </w:rPr>
      </w:pPr>
    </w:p>
    <w:p w:rsidR="003265C4" w:rsidRPr="000B386D" w:rsidRDefault="003265C4" w:rsidP="000B386D">
      <w:pPr>
        <w:spacing w:after="0" w:line="259" w:lineRule="auto"/>
        <w:ind w:left="0" w:firstLine="0"/>
        <w:jc w:val="left"/>
        <w:rPr>
          <w:rFonts w:ascii="Arial" w:hAnsi="Arial" w:cs="Arial"/>
          <w:color w:val="000000" w:themeColor="text1"/>
        </w:rPr>
      </w:pPr>
      <w:r w:rsidRPr="000B386D">
        <w:rPr>
          <w:rFonts w:ascii="Arial" w:hAnsi="Arial" w:cs="Arial"/>
          <w:color w:val="000000" w:themeColor="text1"/>
        </w:rPr>
        <w:lastRenderedPageBreak/>
        <w:t xml:space="preserve">marcha en el congreso: </w:t>
      </w:r>
      <w:r w:rsidR="00902D0E">
        <w:rPr>
          <w:noProof/>
        </w:rPr>
        <w:drawing>
          <wp:inline distT="0" distB="0" distL="0" distR="0">
            <wp:extent cx="5614670" cy="3154680"/>
            <wp:effectExtent l="0" t="0" r="5080" b="7620"/>
            <wp:docPr id="2" name="Imagen 2" descr="Imagen que contiene edifici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orto-marcha-309418.jpg"/>
                    <pic:cNvPicPr/>
                  </pic:nvPicPr>
                  <pic:blipFill>
                    <a:blip r:embed="rId8">
                      <a:extLst>
                        <a:ext uri="{28A0092B-C50C-407E-A947-70E740481C1C}">
                          <a14:useLocalDpi xmlns:a14="http://schemas.microsoft.com/office/drawing/2010/main" val="0"/>
                        </a:ext>
                      </a:extLst>
                    </a:blip>
                    <a:stretch>
                      <a:fillRect/>
                    </a:stretch>
                  </pic:blipFill>
                  <pic:spPr>
                    <a:xfrm>
                      <a:off x="0" y="0"/>
                      <a:ext cx="5614670" cy="3154680"/>
                    </a:xfrm>
                    <a:prstGeom prst="rect">
                      <a:avLst/>
                    </a:prstGeom>
                  </pic:spPr>
                </pic:pic>
              </a:graphicData>
            </a:graphic>
          </wp:inline>
        </w:drawing>
      </w:r>
    </w:p>
    <w:p w:rsidR="00902D0E" w:rsidRDefault="00902D0E" w:rsidP="00455AA8">
      <w:pPr>
        <w:pStyle w:val="Prrafodelista"/>
        <w:spacing w:after="0" w:line="259" w:lineRule="auto"/>
        <w:ind w:firstLine="0"/>
        <w:jc w:val="left"/>
        <w:rPr>
          <w:rFonts w:ascii="Arial" w:hAnsi="Arial" w:cs="Arial"/>
          <w:color w:val="000000" w:themeColor="text1"/>
        </w:rPr>
      </w:pPr>
      <w:r>
        <w:rPr>
          <w:rFonts w:ascii="Arial" w:hAnsi="Arial" w:cs="Arial"/>
          <w:noProof/>
          <w:color w:val="000000" w:themeColor="text1"/>
        </w:rPr>
        <w:drawing>
          <wp:inline distT="0" distB="0" distL="0" distR="0">
            <wp:extent cx="4000500" cy="2247900"/>
            <wp:effectExtent l="0" t="0" r="0" b="0"/>
            <wp:docPr id="3" name="Imagen 3" descr="Imagen que contiene exterior, cielo, edificio,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bate-por-el-aborto-357387 (1).jpg"/>
                    <pic:cNvPicPr/>
                  </pic:nvPicPr>
                  <pic:blipFill>
                    <a:blip r:embed="rId9">
                      <a:extLst>
                        <a:ext uri="{28A0092B-C50C-407E-A947-70E740481C1C}">
                          <a14:useLocalDpi xmlns:a14="http://schemas.microsoft.com/office/drawing/2010/main" val="0"/>
                        </a:ext>
                      </a:extLst>
                    </a:blip>
                    <a:stretch>
                      <a:fillRect/>
                    </a:stretch>
                  </pic:blipFill>
                  <pic:spPr>
                    <a:xfrm>
                      <a:off x="0" y="0"/>
                      <a:ext cx="4000500" cy="2247900"/>
                    </a:xfrm>
                    <a:prstGeom prst="rect">
                      <a:avLst/>
                    </a:prstGeom>
                  </pic:spPr>
                </pic:pic>
              </a:graphicData>
            </a:graphic>
          </wp:inline>
        </w:drawing>
      </w:r>
    </w:p>
    <w:p w:rsidR="00902D0E" w:rsidRDefault="00902D0E" w:rsidP="00455AA8">
      <w:pPr>
        <w:pStyle w:val="Prrafodelista"/>
        <w:spacing w:after="0" w:line="259" w:lineRule="auto"/>
        <w:ind w:firstLine="0"/>
        <w:jc w:val="left"/>
        <w:rPr>
          <w:rFonts w:ascii="Arial" w:hAnsi="Arial" w:cs="Arial"/>
          <w:color w:val="000000" w:themeColor="text1"/>
        </w:rPr>
      </w:pPr>
      <w:r>
        <w:rPr>
          <w:rFonts w:ascii="Arial" w:hAnsi="Arial" w:cs="Arial"/>
          <w:color w:val="000000" w:themeColor="text1"/>
        </w:rPr>
        <w:t xml:space="preserve"> </w:t>
      </w:r>
    </w:p>
    <w:p w:rsidR="00902D0E" w:rsidRDefault="00902D0E" w:rsidP="00455AA8">
      <w:pPr>
        <w:pStyle w:val="Prrafodelista"/>
        <w:spacing w:after="0" w:line="259" w:lineRule="auto"/>
        <w:ind w:firstLine="0"/>
        <w:jc w:val="left"/>
        <w:rPr>
          <w:rFonts w:ascii="Arial" w:hAnsi="Arial" w:cs="Arial"/>
          <w:color w:val="000000" w:themeColor="text1"/>
        </w:rPr>
      </w:pPr>
    </w:p>
    <w:p w:rsidR="00902D0E" w:rsidRPr="00957A57" w:rsidRDefault="00BA48BE" w:rsidP="00455AA8">
      <w:pPr>
        <w:pStyle w:val="Prrafodelista"/>
        <w:spacing w:after="0" w:line="259" w:lineRule="auto"/>
        <w:ind w:firstLine="0"/>
        <w:jc w:val="left"/>
        <w:rPr>
          <w:rFonts w:ascii="Arial" w:hAnsi="Arial" w:cs="Arial"/>
          <w:b/>
          <w:color w:val="000000" w:themeColor="text1"/>
          <w:u w:val="single"/>
        </w:rPr>
      </w:pPr>
      <w:r w:rsidRPr="00957A57">
        <w:rPr>
          <w:rFonts w:ascii="Arial" w:hAnsi="Arial" w:cs="Arial"/>
          <w:b/>
          <w:color w:val="000000" w:themeColor="text1"/>
          <w:u w:val="single"/>
        </w:rPr>
        <w:t xml:space="preserve">Estados de avance previos o en curso: </w:t>
      </w:r>
    </w:p>
    <w:p w:rsidR="00BA48BE" w:rsidRPr="00957A57" w:rsidRDefault="00BA48BE" w:rsidP="00455AA8">
      <w:pPr>
        <w:pStyle w:val="Prrafodelista"/>
        <w:spacing w:after="0" w:line="259" w:lineRule="auto"/>
        <w:ind w:firstLine="0"/>
        <w:jc w:val="left"/>
        <w:rPr>
          <w:rFonts w:ascii="Arial" w:hAnsi="Arial" w:cs="Arial"/>
          <w:b/>
          <w:color w:val="000000" w:themeColor="text1"/>
          <w:u w:val="single"/>
        </w:rPr>
      </w:pPr>
      <w:r w:rsidRPr="00957A57">
        <w:rPr>
          <w:rFonts w:ascii="Arial" w:hAnsi="Arial" w:cs="Arial"/>
          <w:b/>
          <w:color w:val="000000" w:themeColor="text1"/>
          <w:u w:val="single"/>
        </w:rPr>
        <w:t xml:space="preserve"> </w:t>
      </w:r>
    </w:p>
    <w:p w:rsidR="00BA48BE" w:rsidRDefault="00BA48BE" w:rsidP="00455AA8">
      <w:pPr>
        <w:pStyle w:val="Prrafodelista"/>
        <w:spacing w:after="0" w:line="259" w:lineRule="auto"/>
        <w:ind w:firstLine="0"/>
        <w:jc w:val="left"/>
        <w:rPr>
          <w:rFonts w:ascii="Arial" w:hAnsi="Arial" w:cs="Arial"/>
          <w:color w:val="000000" w:themeColor="text1"/>
        </w:rPr>
      </w:pPr>
      <w:r>
        <w:rPr>
          <w:rFonts w:ascii="Arial" w:hAnsi="Arial" w:cs="Arial"/>
          <w:color w:val="000000" w:themeColor="text1"/>
        </w:rPr>
        <w:t xml:space="preserve">Anteriormente había considerado la idea de orientar el trabajo incluyendo sonidos, música, relatos sobre el aborto. Luego reflexionando sobre los sonidos que hay en lugares públicos y más específicamente en una movilización descarte esa idea porque podría distorsionar la dinámica del trabajo. </w:t>
      </w:r>
    </w:p>
    <w:p w:rsidR="00EB09A6" w:rsidRDefault="00EB09A6" w:rsidP="00455AA8">
      <w:pPr>
        <w:pStyle w:val="Prrafodelista"/>
        <w:spacing w:after="0" w:line="259" w:lineRule="auto"/>
        <w:ind w:firstLine="0"/>
        <w:jc w:val="left"/>
        <w:rPr>
          <w:rFonts w:ascii="Arial" w:hAnsi="Arial" w:cs="Arial"/>
          <w:color w:val="000000" w:themeColor="text1"/>
        </w:rPr>
      </w:pPr>
    </w:p>
    <w:p w:rsidR="00EB09A6" w:rsidRPr="00A648DF" w:rsidRDefault="00EB09A6" w:rsidP="00455AA8">
      <w:pPr>
        <w:pStyle w:val="Prrafodelista"/>
        <w:spacing w:after="0" w:line="259" w:lineRule="auto"/>
        <w:ind w:firstLine="0"/>
        <w:jc w:val="left"/>
        <w:rPr>
          <w:rFonts w:ascii="Arial" w:hAnsi="Arial" w:cs="Arial"/>
          <w:b/>
          <w:color w:val="000000" w:themeColor="text1"/>
          <w:u w:val="single"/>
        </w:rPr>
      </w:pPr>
      <w:r w:rsidRPr="00A648DF">
        <w:rPr>
          <w:rFonts w:ascii="Arial" w:hAnsi="Arial" w:cs="Arial"/>
          <w:b/>
          <w:color w:val="000000" w:themeColor="text1"/>
          <w:u w:val="single"/>
        </w:rPr>
        <w:t>Inscripciones y filiaciones:</w:t>
      </w:r>
    </w:p>
    <w:p w:rsidR="00EB09A6" w:rsidRDefault="00EB09A6" w:rsidP="00455AA8">
      <w:pPr>
        <w:pStyle w:val="Prrafodelista"/>
        <w:spacing w:after="0" w:line="259" w:lineRule="auto"/>
        <w:ind w:firstLine="0"/>
        <w:jc w:val="left"/>
        <w:rPr>
          <w:rFonts w:ascii="Arial" w:hAnsi="Arial" w:cs="Arial"/>
          <w:color w:val="000000" w:themeColor="text1"/>
          <w:u w:val="single"/>
        </w:rPr>
      </w:pPr>
    </w:p>
    <w:p w:rsidR="00A648DF" w:rsidRPr="00A648DF" w:rsidRDefault="00A648DF" w:rsidP="00A648DF">
      <w:pPr>
        <w:pStyle w:val="Prrafodelista"/>
        <w:spacing w:after="0" w:line="259" w:lineRule="auto"/>
        <w:ind w:firstLine="0"/>
        <w:jc w:val="left"/>
        <w:rPr>
          <w:rFonts w:ascii="Arial" w:hAnsi="Arial" w:cs="Arial"/>
          <w:b/>
          <w:color w:val="000000" w:themeColor="text1"/>
          <w:u w:val="single"/>
        </w:rPr>
      </w:pPr>
      <w:r w:rsidRPr="00A648DF">
        <w:rPr>
          <w:rFonts w:ascii="Arial" w:hAnsi="Arial" w:cs="Arial"/>
          <w:b/>
          <w:color w:val="000000" w:themeColor="text1"/>
          <w:u w:val="single"/>
        </w:rPr>
        <w:t xml:space="preserve">Zapatos rojos: </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Elina Chauvet es la creadora de esta instalación artística, que nació en Ciudad Juárez y ya se ha replicado en ciudades de México, Italia, Argentina, Chile, </w:t>
      </w:r>
      <w:r w:rsidRPr="00A648DF">
        <w:rPr>
          <w:rFonts w:ascii="Arial" w:hAnsi="Arial" w:cs="Arial"/>
          <w:color w:val="000000" w:themeColor="text1"/>
        </w:rPr>
        <w:lastRenderedPageBreak/>
        <w:t xml:space="preserve">Ecuador, España y Reino Unido. Una obra que rompe barreras geográficas para abrir el debate y la reflexión social acerca de la violencia hacia las mujeres y la justicia. </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 La instalación nace en Ciudad Juárez en el 2009 con 33 pares de zapatos donados por mujeres juarenses. La primera instalación la realicé en avenida Juárez, la cual se conecta con Estados Unidos, un área donde se han suscitado desapariciones de jóvenes. El color rojo representa la sangre, pero también el corazón de la esperanza. </w:t>
      </w:r>
    </w:p>
    <w:p w:rsidR="00A648DF" w:rsidRPr="00AC1C35" w:rsidRDefault="00A648DF" w:rsidP="00AC1C35">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Se cita esta obra por el interés en el espacio público, y la reflexión sobre las </w:t>
      </w:r>
      <w:r w:rsidR="00AC1C35" w:rsidRPr="00A648DF">
        <w:rPr>
          <w:rFonts w:ascii="Arial" w:hAnsi="Arial" w:cs="Arial"/>
          <w:color w:val="000000" w:themeColor="text1"/>
        </w:rPr>
        <w:t>víctimas</w:t>
      </w:r>
      <w:r w:rsidRPr="00A648DF">
        <w:rPr>
          <w:rFonts w:ascii="Arial" w:hAnsi="Arial" w:cs="Arial"/>
          <w:color w:val="000000" w:themeColor="text1"/>
        </w:rPr>
        <w:t>.</w:t>
      </w:r>
      <w:r w:rsidR="00AC1C35">
        <w:rPr>
          <w:rStyle w:val="Refdenotaalpie"/>
          <w:rFonts w:ascii="Arial" w:hAnsi="Arial" w:cs="Arial"/>
          <w:color w:val="000000" w:themeColor="text1"/>
        </w:rPr>
        <w:footnoteReference w:id="1"/>
      </w:r>
    </w:p>
    <w:p w:rsidR="00A648DF" w:rsidRPr="00A648DF" w:rsidRDefault="00A648DF" w:rsidP="00A648DF">
      <w:pPr>
        <w:pStyle w:val="Prrafodelista"/>
        <w:spacing w:after="0" w:line="259" w:lineRule="auto"/>
        <w:ind w:firstLine="0"/>
        <w:jc w:val="left"/>
        <w:rPr>
          <w:rFonts w:ascii="Arial" w:hAnsi="Arial" w:cs="Arial"/>
          <w:color w:val="000000" w:themeColor="text1"/>
        </w:rPr>
      </w:pPr>
    </w:p>
    <w:p w:rsidR="00A648DF" w:rsidRDefault="00A648DF" w:rsidP="00A648DF">
      <w:pPr>
        <w:pStyle w:val="Prrafodelista"/>
        <w:spacing w:after="0" w:line="259" w:lineRule="auto"/>
        <w:ind w:firstLine="0"/>
        <w:jc w:val="left"/>
        <w:rPr>
          <w:rFonts w:ascii="Arial" w:hAnsi="Arial" w:cs="Arial"/>
          <w:b/>
          <w:color w:val="000000" w:themeColor="text1"/>
          <w:u w:val="single"/>
        </w:rPr>
      </w:pPr>
      <w:r w:rsidRPr="00A648DF">
        <w:rPr>
          <w:rFonts w:ascii="Arial" w:hAnsi="Arial" w:cs="Arial"/>
          <w:b/>
          <w:color w:val="000000" w:themeColor="text1"/>
          <w:u w:val="single"/>
        </w:rPr>
        <w:t>Colectivo de artistas denuncia en las calles #</w:t>
      </w:r>
      <w:proofErr w:type="spellStart"/>
      <w:r w:rsidRPr="00A648DF">
        <w:rPr>
          <w:rFonts w:ascii="Arial" w:hAnsi="Arial" w:cs="Arial"/>
          <w:b/>
          <w:color w:val="000000" w:themeColor="text1"/>
          <w:u w:val="single"/>
        </w:rPr>
        <w:t>FemicidioEsGenocidio</w:t>
      </w:r>
      <w:proofErr w:type="spellEnd"/>
      <w:r w:rsidRPr="00A648DF">
        <w:rPr>
          <w:rFonts w:ascii="Arial" w:hAnsi="Arial" w:cs="Arial"/>
          <w:b/>
          <w:color w:val="000000" w:themeColor="text1"/>
          <w:u w:val="single"/>
        </w:rPr>
        <w:t xml:space="preserve">: </w:t>
      </w:r>
    </w:p>
    <w:p w:rsidR="00A648DF" w:rsidRPr="00A648DF" w:rsidRDefault="00A648DF" w:rsidP="00A648DF">
      <w:pPr>
        <w:pStyle w:val="Prrafodelista"/>
        <w:spacing w:after="0" w:line="259" w:lineRule="auto"/>
        <w:ind w:firstLine="0"/>
        <w:jc w:val="left"/>
        <w:rPr>
          <w:rFonts w:ascii="Arial" w:hAnsi="Arial" w:cs="Arial"/>
          <w:b/>
          <w:color w:val="000000" w:themeColor="text1"/>
          <w:u w:val="single"/>
        </w:rPr>
      </w:pP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En Plaza de Mayo, frente a Tribunales, y en el Congreso, pudieron verse montañas de cuerpos desnudos, arrojados uno encima del otro, inertes, parecían congelados por el frío de este martes 30 de mayo. El recitado de un discurso-poesía arengaba desde un megáfono. Las autoras de esta #</w:t>
      </w:r>
      <w:proofErr w:type="spellStart"/>
      <w:r w:rsidRPr="00A648DF">
        <w:rPr>
          <w:rFonts w:ascii="Arial" w:hAnsi="Arial" w:cs="Arial"/>
          <w:color w:val="000000" w:themeColor="text1"/>
        </w:rPr>
        <w:t>CaravanaFemicidioEsGenocidio</w:t>
      </w:r>
      <w:proofErr w:type="spellEnd"/>
      <w:r w:rsidRPr="00A648DF">
        <w:rPr>
          <w:rFonts w:ascii="Arial" w:hAnsi="Arial" w:cs="Arial"/>
          <w:color w:val="000000" w:themeColor="text1"/>
        </w:rPr>
        <w:t xml:space="preserve"> es el colectivo de artistas F.A.C.C, Fuerza Artística de Choque Comunicativa. </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Esta obra es de gran </w:t>
      </w:r>
      <w:r w:rsidR="00957A57" w:rsidRPr="00A648DF">
        <w:rPr>
          <w:rFonts w:ascii="Arial" w:hAnsi="Arial" w:cs="Arial"/>
          <w:color w:val="000000" w:themeColor="text1"/>
        </w:rPr>
        <w:t>relevancia por</w:t>
      </w:r>
      <w:r w:rsidRPr="00A648DF">
        <w:rPr>
          <w:rFonts w:ascii="Arial" w:hAnsi="Arial" w:cs="Arial"/>
          <w:color w:val="000000" w:themeColor="text1"/>
        </w:rPr>
        <w:t xml:space="preserve"> la unión de las participantes, el uso del cuerpo para </w:t>
      </w:r>
      <w:proofErr w:type="gramStart"/>
      <w:r w:rsidRPr="00A648DF">
        <w:rPr>
          <w:rFonts w:ascii="Arial" w:hAnsi="Arial" w:cs="Arial"/>
          <w:color w:val="000000" w:themeColor="text1"/>
        </w:rPr>
        <w:t>simbolizar  e</w:t>
      </w:r>
      <w:proofErr w:type="gramEnd"/>
      <w:r w:rsidRPr="00A648DF">
        <w:rPr>
          <w:rFonts w:ascii="Arial" w:hAnsi="Arial" w:cs="Arial"/>
          <w:color w:val="000000" w:themeColor="text1"/>
        </w:rPr>
        <w:t xml:space="preserve"> impactar  en los transeúntes y la importancia de lugar físico donde se desarrolla la obra, lugar de mayor concentración de gente. </w:t>
      </w:r>
      <w:r w:rsidR="00AC1C35">
        <w:rPr>
          <w:rStyle w:val="Refdenotaalpie"/>
          <w:rFonts w:ascii="Arial" w:hAnsi="Arial" w:cs="Arial"/>
          <w:color w:val="000000" w:themeColor="text1"/>
        </w:rPr>
        <w:footnoteReference w:id="2"/>
      </w:r>
    </w:p>
    <w:p w:rsidR="00A648DF" w:rsidRPr="00A648DF" w:rsidRDefault="00A648DF" w:rsidP="00A648DF">
      <w:pPr>
        <w:pStyle w:val="Prrafodelista"/>
        <w:spacing w:after="0" w:line="259" w:lineRule="auto"/>
        <w:ind w:firstLine="0"/>
        <w:jc w:val="left"/>
        <w:rPr>
          <w:rFonts w:ascii="Arial" w:hAnsi="Arial" w:cs="Arial"/>
          <w:color w:val="000000" w:themeColor="text1"/>
        </w:rPr>
      </w:pPr>
    </w:p>
    <w:p w:rsidR="00A648DF" w:rsidRDefault="00AC1C35" w:rsidP="00A648DF">
      <w:pPr>
        <w:pStyle w:val="Prrafodelista"/>
        <w:spacing w:after="0" w:line="259" w:lineRule="auto"/>
        <w:ind w:firstLine="0"/>
        <w:jc w:val="left"/>
        <w:rPr>
          <w:rFonts w:ascii="Arial" w:hAnsi="Arial" w:cs="Arial"/>
          <w:b/>
          <w:color w:val="000000" w:themeColor="text1"/>
          <w:u w:val="single"/>
        </w:rPr>
      </w:pPr>
      <w:r w:rsidRPr="00A648DF">
        <w:rPr>
          <w:rFonts w:ascii="Arial" w:hAnsi="Arial" w:cs="Arial"/>
          <w:b/>
          <w:color w:val="000000" w:themeColor="text1"/>
          <w:u w:val="single"/>
        </w:rPr>
        <w:t xml:space="preserve"> </w:t>
      </w:r>
      <w:r w:rsidR="00A648DF" w:rsidRPr="00A648DF">
        <w:rPr>
          <w:rFonts w:ascii="Arial" w:hAnsi="Arial" w:cs="Arial"/>
          <w:b/>
          <w:color w:val="000000" w:themeColor="text1"/>
          <w:u w:val="single"/>
        </w:rPr>
        <w:t xml:space="preserve">“Mujeres colgantes en bolsas plásticas” </w:t>
      </w:r>
    </w:p>
    <w:p w:rsidR="00A648DF" w:rsidRPr="00A648DF" w:rsidRDefault="00A648DF" w:rsidP="00A648DF">
      <w:pPr>
        <w:pStyle w:val="Prrafodelista"/>
        <w:spacing w:after="0" w:line="259" w:lineRule="auto"/>
        <w:ind w:firstLine="0"/>
        <w:jc w:val="left"/>
        <w:rPr>
          <w:rFonts w:ascii="Arial" w:hAnsi="Arial" w:cs="Arial"/>
          <w:b/>
          <w:color w:val="000000" w:themeColor="text1"/>
          <w:u w:val="single"/>
        </w:rPr>
      </w:pP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Es un colectivo de teatro físico, conformado por varones y mujeres. Decidieron representar su indignación durante la marcha a Plaza de Mayo. </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Cinco cuerpos inertes. Como muertas. Embolsadas. Casi no hay metáfora: lo que se muestra es lo que se quiere decir. Así aparecen, tantas veces, las mujeres que son víctimas de la violencia machista. </w:t>
      </w:r>
    </w:p>
    <w:p w:rsidR="00A648DF" w:rsidRPr="00AC1C35" w:rsidRDefault="00A648DF" w:rsidP="00AC1C35">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el colectivo artístico Expresión Mole, concretó una acción que impactó de lleno en la sensibilidad de los asistentes a la marcha contra la “justicia patriarcal”, que absolvió a fines de noviembre a los hombres acusados de abusar sexualmente y matar a Lucía Pérez.</w:t>
      </w:r>
      <w:r w:rsidR="00AC1C35">
        <w:rPr>
          <w:rStyle w:val="Refdenotaalpie"/>
          <w:rFonts w:ascii="Arial" w:hAnsi="Arial" w:cs="Arial"/>
          <w:color w:val="000000" w:themeColor="text1"/>
        </w:rPr>
        <w:footnoteReference w:id="3"/>
      </w:r>
      <w:bookmarkStart w:id="1" w:name="_Hlk10058170"/>
    </w:p>
    <w:bookmarkEnd w:id="1"/>
    <w:p w:rsidR="00A648DF" w:rsidRPr="00A648DF" w:rsidRDefault="00A648DF" w:rsidP="00A648DF">
      <w:pPr>
        <w:pStyle w:val="Prrafodelista"/>
        <w:spacing w:after="0" w:line="259" w:lineRule="auto"/>
        <w:ind w:firstLine="0"/>
        <w:jc w:val="left"/>
        <w:rPr>
          <w:rFonts w:ascii="Arial" w:hAnsi="Arial" w:cs="Arial"/>
          <w:color w:val="000000" w:themeColor="text1"/>
        </w:rPr>
      </w:pP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En esta obra, interesa particularmente que se desarrolla dentro de una movilización, al igual a la obra en cuestión su objetivo es de protesta, ser explicito para impactar sobre los espectadores. </w:t>
      </w:r>
    </w:p>
    <w:p w:rsidR="00A648DF" w:rsidRPr="00A648DF" w:rsidRDefault="00A648DF" w:rsidP="00A648DF">
      <w:pPr>
        <w:pStyle w:val="Prrafodelista"/>
        <w:spacing w:after="0" w:line="259" w:lineRule="auto"/>
        <w:ind w:firstLine="0"/>
        <w:jc w:val="left"/>
        <w:rPr>
          <w:rFonts w:ascii="Arial" w:hAnsi="Arial" w:cs="Arial"/>
          <w:color w:val="000000" w:themeColor="text1"/>
        </w:rPr>
      </w:pP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b/>
          <w:color w:val="000000" w:themeColor="text1"/>
          <w:u w:val="single"/>
        </w:rPr>
        <w:t>SOMOS HISTORIAS Relatos de aborto en 1ra persona</w:t>
      </w:r>
      <w:r w:rsidRPr="00A648DF">
        <w:rPr>
          <w:rFonts w:ascii="Arial" w:hAnsi="Arial" w:cs="Arial"/>
          <w:color w:val="000000" w:themeColor="text1"/>
        </w:rPr>
        <w:t xml:space="preserve">: </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Canal de YouTube que recopila historias verificas relacionadas con el aborto en la clandestinidad. Las intérpretes de estas historias son el grupo militante feminista “actrices argentinas”. </w:t>
      </w:r>
    </w:p>
    <w:p w:rsid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Este material audiovisual también, explicita las situaciones y evidencia el problema al cual se está buscando una solución.</w:t>
      </w:r>
      <w:r w:rsidR="00AC1C35">
        <w:rPr>
          <w:rStyle w:val="Refdenotaalpie"/>
          <w:rFonts w:ascii="Arial" w:hAnsi="Arial" w:cs="Arial"/>
          <w:color w:val="000000" w:themeColor="text1"/>
        </w:rPr>
        <w:footnoteReference w:id="4"/>
      </w:r>
      <w:r w:rsidRPr="00A648DF">
        <w:rPr>
          <w:rFonts w:ascii="Arial" w:hAnsi="Arial" w:cs="Arial"/>
          <w:color w:val="000000" w:themeColor="text1"/>
        </w:rPr>
        <w:t xml:space="preserve"> </w:t>
      </w:r>
    </w:p>
    <w:p w:rsidR="00AC1C35" w:rsidRPr="00A648DF" w:rsidRDefault="00AC1C35" w:rsidP="00A648DF">
      <w:pPr>
        <w:pStyle w:val="Prrafodelista"/>
        <w:spacing w:after="0" w:line="259" w:lineRule="auto"/>
        <w:ind w:firstLine="0"/>
        <w:jc w:val="left"/>
        <w:rPr>
          <w:rFonts w:ascii="Arial" w:hAnsi="Arial" w:cs="Arial"/>
          <w:color w:val="000000" w:themeColor="text1"/>
        </w:rPr>
      </w:pPr>
    </w:p>
    <w:p w:rsidR="00A648DF" w:rsidRPr="00A648DF" w:rsidRDefault="00A648DF" w:rsidP="00A648DF">
      <w:pPr>
        <w:pStyle w:val="Prrafodelista"/>
        <w:spacing w:after="0" w:line="259" w:lineRule="auto"/>
        <w:ind w:firstLine="0"/>
        <w:jc w:val="left"/>
        <w:rPr>
          <w:rFonts w:ascii="Arial" w:hAnsi="Arial" w:cs="Arial"/>
          <w:b/>
          <w:color w:val="000000" w:themeColor="text1"/>
          <w:u w:val="single"/>
        </w:rPr>
      </w:pPr>
      <w:r w:rsidRPr="00A648DF">
        <w:rPr>
          <w:rFonts w:ascii="Arial" w:hAnsi="Arial" w:cs="Arial"/>
          <w:b/>
          <w:color w:val="000000" w:themeColor="text1"/>
          <w:u w:val="single"/>
        </w:rPr>
        <w:t>'Escrito en las canciones': Barbies para representar la violencia contra las mujeres en las canciones</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La profesora Carolina de la Fuente, del colegio argentino Antonio Berni de General Pacheco (Tigre), propuso a sus estudiantes de 4º reflejar con Barbie y Ken las letras de Maluma, Ricardo Arjona, Romeo Santos o Pimpinela entre otros. La exhibición, llamada 'Escrito en las canciones', se ha hecho viral por la crudeza de las representaciones </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"Te dije mami, tómate un trago. Y cuando estés borracha </w:t>
      </w:r>
      <w:proofErr w:type="spellStart"/>
      <w:r w:rsidRPr="00A648DF">
        <w:rPr>
          <w:rFonts w:ascii="Arial" w:hAnsi="Arial" w:cs="Arial"/>
          <w:color w:val="000000" w:themeColor="text1"/>
        </w:rPr>
        <w:t>pa</w:t>
      </w:r>
      <w:proofErr w:type="spellEnd"/>
      <w:r w:rsidRPr="00A648DF">
        <w:rPr>
          <w:rFonts w:ascii="Arial" w:hAnsi="Arial" w:cs="Arial"/>
          <w:color w:val="000000" w:themeColor="text1"/>
        </w:rPr>
        <w:t xml:space="preserve">' mi casa nos vamos'. La letra de Borró </w:t>
      </w:r>
      <w:proofErr w:type="spellStart"/>
      <w:r w:rsidRPr="00A648DF">
        <w:rPr>
          <w:rFonts w:ascii="Arial" w:hAnsi="Arial" w:cs="Arial"/>
          <w:color w:val="000000" w:themeColor="text1"/>
        </w:rPr>
        <w:t>Cassette</w:t>
      </w:r>
      <w:proofErr w:type="spellEnd"/>
      <w:r w:rsidRPr="00A648DF">
        <w:rPr>
          <w:rFonts w:ascii="Arial" w:hAnsi="Arial" w:cs="Arial"/>
          <w:color w:val="000000" w:themeColor="text1"/>
        </w:rPr>
        <w:t xml:space="preserve"> de Maluma, reflejada como una clara violación donde Ken se aprovecha del estado de Barbie. </w:t>
      </w:r>
    </w:p>
    <w:p w:rsid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El trabajo expresa de manera </w:t>
      </w:r>
      <w:r w:rsidR="00AC1C35" w:rsidRPr="00A648DF">
        <w:rPr>
          <w:rFonts w:ascii="Arial" w:hAnsi="Arial" w:cs="Arial"/>
          <w:color w:val="000000" w:themeColor="text1"/>
        </w:rPr>
        <w:t>innovadora el</w:t>
      </w:r>
      <w:r w:rsidRPr="00A648DF">
        <w:rPr>
          <w:rFonts w:ascii="Arial" w:hAnsi="Arial" w:cs="Arial"/>
          <w:color w:val="000000" w:themeColor="text1"/>
        </w:rPr>
        <w:t xml:space="preserve"> maltrato y cosificación del cuerpo reflejado en canciones populares. </w:t>
      </w:r>
      <w:r w:rsidR="00AC1C35">
        <w:rPr>
          <w:rStyle w:val="Refdenotaalpie"/>
          <w:rFonts w:ascii="Arial" w:hAnsi="Arial" w:cs="Arial"/>
          <w:color w:val="000000" w:themeColor="text1"/>
        </w:rPr>
        <w:footnoteReference w:id="5"/>
      </w:r>
    </w:p>
    <w:p w:rsidR="00A648DF" w:rsidRPr="00AC1C35" w:rsidRDefault="00A648DF" w:rsidP="00AC1C35">
      <w:pPr>
        <w:spacing w:after="0" w:line="259" w:lineRule="auto"/>
        <w:ind w:left="0" w:firstLine="0"/>
        <w:jc w:val="left"/>
        <w:rPr>
          <w:rFonts w:ascii="Arial" w:hAnsi="Arial" w:cs="Arial"/>
          <w:color w:val="000000" w:themeColor="text1"/>
        </w:rPr>
      </w:pPr>
      <w:bookmarkStart w:id="2" w:name="_Hlk10058227"/>
    </w:p>
    <w:p w:rsidR="00A648DF" w:rsidRPr="00A648DF" w:rsidRDefault="00A648DF" w:rsidP="00A648DF">
      <w:pPr>
        <w:pStyle w:val="Prrafodelista"/>
        <w:spacing w:after="0" w:line="259" w:lineRule="auto"/>
        <w:ind w:firstLine="0"/>
        <w:jc w:val="left"/>
        <w:rPr>
          <w:rFonts w:ascii="Arial" w:hAnsi="Arial" w:cs="Arial"/>
          <w:color w:val="000000" w:themeColor="text1"/>
        </w:rPr>
      </w:pPr>
    </w:p>
    <w:p w:rsidR="00A648DF" w:rsidRPr="00A648DF" w:rsidRDefault="00A648DF" w:rsidP="00A648DF">
      <w:pPr>
        <w:pStyle w:val="Prrafodelista"/>
        <w:spacing w:after="0" w:line="259" w:lineRule="auto"/>
        <w:ind w:firstLine="0"/>
        <w:jc w:val="left"/>
        <w:rPr>
          <w:rFonts w:ascii="Arial" w:hAnsi="Arial" w:cs="Arial"/>
          <w:color w:val="000000" w:themeColor="text1"/>
        </w:rPr>
      </w:pPr>
    </w:p>
    <w:bookmarkEnd w:id="2"/>
    <w:p w:rsidR="00A648DF" w:rsidRPr="00A648DF" w:rsidRDefault="00A648DF" w:rsidP="00A648DF">
      <w:pPr>
        <w:pStyle w:val="Prrafodelista"/>
        <w:spacing w:after="0" w:line="259" w:lineRule="auto"/>
        <w:ind w:firstLine="0"/>
        <w:jc w:val="left"/>
        <w:rPr>
          <w:rFonts w:ascii="Arial" w:hAnsi="Arial" w:cs="Arial"/>
          <w:color w:val="000000" w:themeColor="text1"/>
        </w:rPr>
      </w:pPr>
      <w:proofErr w:type="spellStart"/>
      <w:r w:rsidRPr="00A648DF">
        <w:rPr>
          <w:rFonts w:ascii="Arial" w:hAnsi="Arial" w:cs="Arial"/>
          <w:b/>
          <w:color w:val="000000" w:themeColor="text1"/>
          <w:u w:val="single"/>
        </w:rPr>
        <w:t>arteMA</w:t>
      </w:r>
      <w:proofErr w:type="spellEnd"/>
      <w:r w:rsidRPr="00A648DF">
        <w:rPr>
          <w:rFonts w:ascii="Arial" w:hAnsi="Arial" w:cs="Arial"/>
          <w:b/>
          <w:color w:val="000000" w:themeColor="text1"/>
          <w:u w:val="single"/>
        </w:rPr>
        <w:t xml:space="preserve"> colectivo de artistas</w:t>
      </w:r>
      <w:r w:rsidRPr="00A648DF">
        <w:rPr>
          <w:rFonts w:ascii="Arial" w:hAnsi="Arial" w:cs="Arial"/>
          <w:color w:val="000000" w:themeColor="text1"/>
        </w:rPr>
        <w:t xml:space="preserve">: </w:t>
      </w:r>
    </w:p>
    <w:p w:rsidR="00A648DF" w:rsidRPr="00A648DF"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Colectivo de artistas que producen acciones e intervenciones artísticas en relación con la problemática de género.</w:t>
      </w:r>
    </w:p>
    <w:p w:rsidR="00A648DF" w:rsidRPr="00A648DF" w:rsidRDefault="00A648DF" w:rsidP="00A648DF">
      <w:pPr>
        <w:pStyle w:val="Prrafodelista"/>
        <w:spacing w:after="0" w:line="259" w:lineRule="auto"/>
        <w:ind w:firstLine="0"/>
        <w:jc w:val="left"/>
        <w:rPr>
          <w:rFonts w:ascii="Arial" w:hAnsi="Arial" w:cs="Arial"/>
          <w:color w:val="000000" w:themeColor="text1"/>
        </w:rPr>
      </w:pPr>
      <w:proofErr w:type="spellStart"/>
      <w:r w:rsidRPr="00A648DF">
        <w:rPr>
          <w:rFonts w:ascii="Arial" w:hAnsi="Arial" w:cs="Arial"/>
          <w:color w:val="000000" w:themeColor="text1"/>
        </w:rPr>
        <w:t>Vomitarios</w:t>
      </w:r>
      <w:proofErr w:type="spellEnd"/>
      <w:r w:rsidRPr="00A648DF">
        <w:rPr>
          <w:rFonts w:ascii="Arial" w:hAnsi="Arial" w:cs="Arial"/>
          <w:color w:val="000000" w:themeColor="text1"/>
        </w:rPr>
        <w:t xml:space="preserve">: material audiovisual que consiste en denuncias de sistema patriarcal en voz en off y un paisaje de un ecosistema natural. </w:t>
      </w:r>
    </w:p>
    <w:p w:rsidR="00EB09A6" w:rsidRDefault="00A648DF" w:rsidP="00A648DF">
      <w:pPr>
        <w:pStyle w:val="Prrafodelista"/>
        <w:spacing w:after="0" w:line="259" w:lineRule="auto"/>
        <w:ind w:firstLine="0"/>
        <w:jc w:val="left"/>
        <w:rPr>
          <w:rFonts w:ascii="Arial" w:hAnsi="Arial" w:cs="Arial"/>
          <w:color w:val="000000" w:themeColor="text1"/>
        </w:rPr>
      </w:pPr>
      <w:r w:rsidRPr="00A648DF">
        <w:rPr>
          <w:rFonts w:ascii="Arial" w:hAnsi="Arial" w:cs="Arial"/>
          <w:color w:val="000000" w:themeColor="text1"/>
        </w:rPr>
        <w:t xml:space="preserve">   En el trabajo en cuestión se rescata el concepto de expresar y materializar las denuncias e injusticias vividas.</w:t>
      </w:r>
      <w:r w:rsidR="00AC1C35">
        <w:rPr>
          <w:rStyle w:val="Refdenotaalpie"/>
          <w:rFonts w:ascii="Arial" w:hAnsi="Arial" w:cs="Arial"/>
          <w:color w:val="000000" w:themeColor="text1"/>
        </w:rPr>
        <w:footnoteReference w:id="6"/>
      </w:r>
    </w:p>
    <w:p w:rsidR="00A648DF" w:rsidRPr="00A648DF" w:rsidRDefault="00A648DF" w:rsidP="00A648DF">
      <w:pPr>
        <w:pStyle w:val="Prrafodelista"/>
        <w:spacing w:after="0" w:line="259" w:lineRule="auto"/>
        <w:ind w:firstLine="0"/>
        <w:jc w:val="left"/>
        <w:rPr>
          <w:rFonts w:ascii="Arial" w:hAnsi="Arial" w:cs="Arial"/>
          <w:color w:val="000000" w:themeColor="text1"/>
        </w:rPr>
      </w:pPr>
    </w:p>
    <w:sectPr w:rsidR="00A648DF" w:rsidRPr="00A648DF">
      <w:pgSz w:w="12240" w:h="15840"/>
      <w:pgMar w:top="1455" w:right="1697" w:bottom="167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60B" w:rsidRDefault="001F660B" w:rsidP="00487B81">
      <w:pPr>
        <w:spacing w:after="0" w:line="240" w:lineRule="auto"/>
      </w:pPr>
      <w:r>
        <w:separator/>
      </w:r>
    </w:p>
  </w:endnote>
  <w:endnote w:type="continuationSeparator" w:id="0">
    <w:p w:rsidR="001F660B" w:rsidRDefault="001F660B" w:rsidP="0048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60B" w:rsidRDefault="001F660B" w:rsidP="00487B81">
      <w:pPr>
        <w:spacing w:after="0" w:line="240" w:lineRule="auto"/>
      </w:pPr>
      <w:r>
        <w:separator/>
      </w:r>
    </w:p>
  </w:footnote>
  <w:footnote w:type="continuationSeparator" w:id="0">
    <w:p w:rsidR="001F660B" w:rsidRDefault="001F660B" w:rsidP="00487B81">
      <w:pPr>
        <w:spacing w:after="0" w:line="240" w:lineRule="auto"/>
      </w:pPr>
      <w:r>
        <w:continuationSeparator/>
      </w:r>
    </w:p>
  </w:footnote>
  <w:footnote w:id="1">
    <w:p w:rsidR="00AC1C35" w:rsidRDefault="00AC1C35">
      <w:pPr>
        <w:pStyle w:val="Textonotapie"/>
      </w:pPr>
      <w:r>
        <w:rPr>
          <w:rStyle w:val="Refdenotaalpie"/>
        </w:rPr>
        <w:footnoteRef/>
      </w:r>
      <w:r>
        <w:t xml:space="preserve"> </w:t>
      </w:r>
      <w:r w:rsidRPr="00AC1C35">
        <w:t>(https://www.pikaramagazine.com/2015/06/zapatos-rojos-arte-y-memoria-feminicidio/)</w:t>
      </w:r>
    </w:p>
  </w:footnote>
  <w:footnote w:id="2">
    <w:p w:rsidR="00AC1C35" w:rsidRPr="00AC1C35" w:rsidRDefault="00AC1C35" w:rsidP="00AC1C35">
      <w:pPr>
        <w:rPr>
          <w:sz w:val="20"/>
          <w:szCs w:val="20"/>
        </w:rPr>
      </w:pPr>
      <w:r>
        <w:rPr>
          <w:rStyle w:val="Refdenotaalpie"/>
        </w:rPr>
        <w:footnoteRef/>
      </w:r>
      <w:r w:rsidRPr="00AC1C35">
        <w:rPr>
          <w:sz w:val="20"/>
          <w:szCs w:val="20"/>
        </w:rPr>
        <w:t xml:space="preserve">https://www.laizquierdadiario.com/Colectivo-de-artistas-denuncia-en-las-calles-FemicidioEsGenocidio?fbclid=IwAR0x2l9CHM-epGjKK9DMMPsQtP62zvAIdeZ9voyozc44MGIWVnramFG-l54) </w:t>
      </w:r>
    </w:p>
    <w:p w:rsidR="00AC1C35" w:rsidRDefault="00AC1C35">
      <w:pPr>
        <w:pStyle w:val="Textonotapie"/>
      </w:pPr>
    </w:p>
  </w:footnote>
  <w:footnote w:id="3">
    <w:p w:rsidR="00AC1C35" w:rsidRDefault="00AC1C35">
      <w:pPr>
        <w:pStyle w:val="Textonotapie"/>
      </w:pPr>
      <w:r>
        <w:rPr>
          <w:rStyle w:val="Refdenotaalpie"/>
        </w:rPr>
        <w:footnoteRef/>
      </w:r>
      <w:r>
        <w:t xml:space="preserve"> </w:t>
      </w:r>
      <w:r w:rsidRPr="00AC1C35">
        <w:t xml:space="preserve"> (https://www.clarin.com/cultura/mujeres-colgantes-bolsas-plasticas-artistas-hicieron-impactante-performance-marcha-lucia-perez_0_3SMgEAkt-.html?fbclid=IwAR1_5JBwVNZAsv3GgtqoafSa-Tk-qccXKtaGJeqSqq7hS2FDdk96fhbpWYk)</w:t>
      </w:r>
    </w:p>
  </w:footnote>
  <w:footnote w:id="4">
    <w:p w:rsidR="00AC1C35" w:rsidRDefault="00AC1C35">
      <w:pPr>
        <w:pStyle w:val="Textonotapie"/>
      </w:pPr>
      <w:r>
        <w:rPr>
          <w:rStyle w:val="Refdenotaalpie"/>
        </w:rPr>
        <w:footnoteRef/>
      </w:r>
      <w:r>
        <w:t xml:space="preserve"> </w:t>
      </w:r>
      <w:r w:rsidRPr="00AC1C35">
        <w:t>. (https://www.youtube.com/channel/UCAn-I52foVw2S1BWzhBXJCw)</w:t>
      </w:r>
    </w:p>
  </w:footnote>
  <w:footnote w:id="5">
    <w:p w:rsidR="00AC1C35" w:rsidRDefault="00AC1C35" w:rsidP="00AC1C35">
      <w:pPr>
        <w:pStyle w:val="Textonotapie"/>
      </w:pPr>
      <w:r>
        <w:rPr>
          <w:rStyle w:val="Refdenotaalpie"/>
        </w:rPr>
        <w:footnoteRef/>
      </w:r>
      <w:r>
        <w:t xml:space="preserve"> (https://www.lavanguardia.com/muyfan/20181105/452750998813/barbie-maltratadas-machismo-canciones-exposicion-facebook.html) </w:t>
      </w:r>
    </w:p>
    <w:p w:rsidR="00AC1C35" w:rsidRDefault="00AC1C35" w:rsidP="00AC1C35">
      <w:pPr>
        <w:pStyle w:val="Textonotapie"/>
      </w:pPr>
    </w:p>
    <w:p w:rsidR="00AC1C35" w:rsidRDefault="00AC1C35">
      <w:pPr>
        <w:pStyle w:val="Textonotapie"/>
      </w:pPr>
    </w:p>
  </w:footnote>
  <w:footnote w:id="6">
    <w:p w:rsidR="00AC1C35" w:rsidRDefault="00AC1C35">
      <w:pPr>
        <w:pStyle w:val="Textonotapie"/>
      </w:pPr>
      <w:r>
        <w:rPr>
          <w:rStyle w:val="Refdenotaalpie"/>
        </w:rPr>
        <w:footnoteRef/>
      </w:r>
      <w:r>
        <w:t xml:space="preserve"> </w:t>
      </w:r>
      <w:r w:rsidRPr="00AC1C35">
        <w:t>(https://www.youtube.com/channel/UCObe0kA7Z-n_woR4JvrH52Q)</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95261"/>
    <w:multiLevelType w:val="hybridMultilevel"/>
    <w:tmpl w:val="599AC824"/>
    <w:lvl w:ilvl="0" w:tplc="A006B254">
      <w:start w:val="1"/>
      <w:numFmt w:val="bullet"/>
      <w:lvlText w:val="•"/>
      <w:lvlJc w:val="left"/>
      <w:pPr>
        <w:ind w:left="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A8677A">
      <w:start w:val="1"/>
      <w:numFmt w:val="bullet"/>
      <w:lvlText w:val="o"/>
      <w:lvlJc w:val="left"/>
      <w:pPr>
        <w:ind w:left="1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34CBE4">
      <w:start w:val="1"/>
      <w:numFmt w:val="bullet"/>
      <w:lvlText w:val="▪"/>
      <w:lvlJc w:val="left"/>
      <w:pPr>
        <w:ind w:left="2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843FF6">
      <w:start w:val="1"/>
      <w:numFmt w:val="bullet"/>
      <w:lvlText w:val="•"/>
      <w:lvlJc w:val="left"/>
      <w:pPr>
        <w:ind w:left="3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0C1356">
      <w:start w:val="1"/>
      <w:numFmt w:val="bullet"/>
      <w:lvlText w:val="o"/>
      <w:lvlJc w:val="left"/>
      <w:pPr>
        <w:ind w:left="3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87AD2">
      <w:start w:val="1"/>
      <w:numFmt w:val="bullet"/>
      <w:lvlText w:val="▪"/>
      <w:lvlJc w:val="left"/>
      <w:pPr>
        <w:ind w:left="4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982F66">
      <w:start w:val="1"/>
      <w:numFmt w:val="bullet"/>
      <w:lvlText w:val="•"/>
      <w:lvlJc w:val="left"/>
      <w:pPr>
        <w:ind w:left="5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0A580A">
      <w:start w:val="1"/>
      <w:numFmt w:val="bullet"/>
      <w:lvlText w:val="o"/>
      <w:lvlJc w:val="left"/>
      <w:pPr>
        <w:ind w:left="6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861EEC">
      <w:start w:val="1"/>
      <w:numFmt w:val="bullet"/>
      <w:lvlText w:val="▪"/>
      <w:lvlJc w:val="left"/>
      <w:pPr>
        <w:ind w:left="6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7642D3"/>
    <w:multiLevelType w:val="hybridMultilevel"/>
    <w:tmpl w:val="9F9C9C46"/>
    <w:lvl w:ilvl="0" w:tplc="D6F041F2">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4A13FA">
      <w:start w:val="1"/>
      <w:numFmt w:val="bullet"/>
      <w:lvlText w:val="o"/>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DEBDA0">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62170A">
      <w:start w:val="1"/>
      <w:numFmt w:val="bullet"/>
      <w:lvlText w:val="•"/>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B2CC52">
      <w:start w:val="1"/>
      <w:numFmt w:val="bullet"/>
      <w:lvlText w:val="o"/>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E4A6A">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ACCDF2">
      <w:start w:val="1"/>
      <w:numFmt w:val="bullet"/>
      <w:lvlText w:val="•"/>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82802E">
      <w:start w:val="1"/>
      <w:numFmt w:val="bullet"/>
      <w:lvlText w:val="o"/>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E6F3B4">
      <w:start w:val="1"/>
      <w:numFmt w:val="bullet"/>
      <w:lvlText w:val="▪"/>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7E3EF7"/>
    <w:multiLevelType w:val="hybridMultilevel"/>
    <w:tmpl w:val="78A24D08"/>
    <w:lvl w:ilvl="0" w:tplc="C054D35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A0A1A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D0F42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00709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2CE3E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EC42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A943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3EA1D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66F4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D26B66"/>
    <w:multiLevelType w:val="hybridMultilevel"/>
    <w:tmpl w:val="DBE23042"/>
    <w:lvl w:ilvl="0" w:tplc="AAB67A54">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7EF65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DC945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5416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00C2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B49BA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C600C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68B20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B09F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3E4A0B"/>
    <w:multiLevelType w:val="hybridMultilevel"/>
    <w:tmpl w:val="4470E11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D2"/>
    <w:rsid w:val="000B386D"/>
    <w:rsid w:val="0019224F"/>
    <w:rsid w:val="001F660B"/>
    <w:rsid w:val="00240DCF"/>
    <w:rsid w:val="00307780"/>
    <w:rsid w:val="003265C4"/>
    <w:rsid w:val="00400CCE"/>
    <w:rsid w:val="00455AA8"/>
    <w:rsid w:val="00487B81"/>
    <w:rsid w:val="00535583"/>
    <w:rsid w:val="00570041"/>
    <w:rsid w:val="005900D5"/>
    <w:rsid w:val="00591FD2"/>
    <w:rsid w:val="005E27D1"/>
    <w:rsid w:val="00631AF9"/>
    <w:rsid w:val="00672B8C"/>
    <w:rsid w:val="006B4DA8"/>
    <w:rsid w:val="006F2BFC"/>
    <w:rsid w:val="00754A61"/>
    <w:rsid w:val="00786E23"/>
    <w:rsid w:val="00810DE9"/>
    <w:rsid w:val="00850A05"/>
    <w:rsid w:val="008C0C4F"/>
    <w:rsid w:val="00902D0E"/>
    <w:rsid w:val="009476C6"/>
    <w:rsid w:val="00957A57"/>
    <w:rsid w:val="00A16B8A"/>
    <w:rsid w:val="00A56BE8"/>
    <w:rsid w:val="00A648DF"/>
    <w:rsid w:val="00AC1C35"/>
    <w:rsid w:val="00AD646D"/>
    <w:rsid w:val="00AD74BF"/>
    <w:rsid w:val="00B32D34"/>
    <w:rsid w:val="00B65F0F"/>
    <w:rsid w:val="00BA48BE"/>
    <w:rsid w:val="00BB04A6"/>
    <w:rsid w:val="00CD2C29"/>
    <w:rsid w:val="00D239A4"/>
    <w:rsid w:val="00DA1566"/>
    <w:rsid w:val="00E12ABC"/>
    <w:rsid w:val="00E24A9C"/>
    <w:rsid w:val="00EB09A6"/>
    <w:rsid w:val="00EB6C8F"/>
    <w:rsid w:val="00EC269D"/>
    <w:rsid w:val="00F227BE"/>
    <w:rsid w:val="00F26506"/>
    <w:rsid w:val="00F3502E"/>
    <w:rsid w:val="00F70A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D6C"/>
  <w15:docId w15:val="{C7524ED2-C6A9-46BD-AB2C-74579C09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9" w:lineRule="auto"/>
      <w:ind w:left="10"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112"/>
      <w:ind w:left="10" w:hanging="10"/>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paragraph" w:styleId="Prrafodelista">
    <w:name w:val="List Paragraph"/>
    <w:basedOn w:val="Normal"/>
    <w:uiPriority w:val="34"/>
    <w:qFormat/>
    <w:rsid w:val="00672B8C"/>
    <w:pPr>
      <w:ind w:left="720"/>
      <w:contextualSpacing/>
    </w:pPr>
  </w:style>
  <w:style w:type="paragraph" w:styleId="Textonotaalfinal">
    <w:name w:val="endnote text"/>
    <w:basedOn w:val="Normal"/>
    <w:link w:val="TextonotaalfinalCar"/>
    <w:uiPriority w:val="99"/>
    <w:semiHidden/>
    <w:unhideWhenUsed/>
    <w:rsid w:val="00487B8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7B81"/>
    <w:rPr>
      <w:rFonts w:ascii="Calibri" w:eastAsia="Calibri" w:hAnsi="Calibri" w:cs="Calibri"/>
      <w:color w:val="000000"/>
      <w:sz w:val="20"/>
      <w:szCs w:val="20"/>
    </w:rPr>
  </w:style>
  <w:style w:type="character" w:styleId="Refdenotaalfinal">
    <w:name w:val="endnote reference"/>
    <w:basedOn w:val="Fuentedeprrafopredeter"/>
    <w:uiPriority w:val="99"/>
    <w:semiHidden/>
    <w:unhideWhenUsed/>
    <w:rsid w:val="00487B81"/>
    <w:rPr>
      <w:vertAlign w:val="superscript"/>
    </w:rPr>
  </w:style>
  <w:style w:type="paragraph" w:styleId="Textonotapie">
    <w:name w:val="footnote text"/>
    <w:basedOn w:val="Normal"/>
    <w:link w:val="TextonotapieCar"/>
    <w:uiPriority w:val="99"/>
    <w:semiHidden/>
    <w:unhideWhenUsed/>
    <w:rsid w:val="00487B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B81"/>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487B81"/>
    <w:rPr>
      <w:vertAlign w:val="superscript"/>
    </w:rPr>
  </w:style>
  <w:style w:type="character" w:styleId="Hipervnculo">
    <w:name w:val="Hyperlink"/>
    <w:basedOn w:val="Fuentedeprrafopredeter"/>
    <w:uiPriority w:val="99"/>
    <w:unhideWhenUsed/>
    <w:rsid w:val="00A648DF"/>
    <w:rPr>
      <w:color w:val="0563C1" w:themeColor="hyperlink"/>
      <w:u w:val="single"/>
    </w:rPr>
  </w:style>
  <w:style w:type="character" w:styleId="Mencinsinresolver">
    <w:name w:val="Unresolved Mention"/>
    <w:basedOn w:val="Fuentedeprrafopredeter"/>
    <w:uiPriority w:val="99"/>
    <w:semiHidden/>
    <w:unhideWhenUsed/>
    <w:rsid w:val="00A64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B2D9-6277-4177-B5D6-47C6344C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1118</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Santi</cp:lastModifiedBy>
  <cp:revision>2</cp:revision>
  <dcterms:created xsi:type="dcterms:W3CDTF">2019-07-16T00:15:00Z</dcterms:created>
  <dcterms:modified xsi:type="dcterms:W3CDTF">2019-07-16T00:15:00Z</dcterms:modified>
</cp:coreProperties>
</file>